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469D" w14:textId="3350AF5E" w:rsidR="008133D5" w:rsidRPr="008133D5" w:rsidRDefault="008133D5" w:rsidP="008133D5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sk-SK"/>
        </w:rPr>
      </w:pPr>
      <w:r w:rsidRPr="008133D5"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sk-SK"/>
        </w:rPr>
        <w:t>Povinn</w:t>
      </w:r>
      <w:r w:rsidR="00130AA8"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sk-SK"/>
        </w:rPr>
        <w:t xml:space="preserve">é predprimárne vzdelávanie </w:t>
      </w:r>
      <w:r w:rsidRPr="008133D5"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sk-SK"/>
        </w:rPr>
        <w:t>pre 5 ročné deti</w:t>
      </w:r>
    </w:p>
    <w:p w14:paraId="4815AD9B" w14:textId="77777777" w:rsidR="008133D5" w:rsidRPr="008133D5" w:rsidRDefault="008133D5" w:rsidP="008133D5">
      <w:pPr>
        <w:spacing w:before="150"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shd w:val="clear" w:color="auto" w:fill="FFFFFF"/>
          <w:lang w:eastAsia="sk-SK"/>
        </w:rPr>
        <w:t>Povinná materská škola pre 5 ročné deti:</w:t>
      </w:r>
    </w:p>
    <w:p w14:paraId="02B1F279" w14:textId="77777777" w:rsidR="008133D5" w:rsidRPr="008133D5" w:rsidRDefault="008133D5" w:rsidP="008133D5">
      <w:pPr>
        <w:spacing w:before="150"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209/2019 Z. z. dopĺňa a mení zákon č. 245/2008 Z. z. (tzv. školský zákon) a tento zákon 209 upravuje od tohto školského roka povinné predprimárne vzdelávanie.</w:t>
      </w:r>
    </w:p>
    <w:p w14:paraId="7FAFB34A" w14:textId="77777777" w:rsidR="008133D5" w:rsidRPr="008133D5" w:rsidRDefault="008133D5" w:rsidP="008133D5">
      <w:pPr>
        <w:spacing w:before="150"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S účinnosťou </w:t>
      </w:r>
      <w:r w:rsidRPr="008133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od 1. septembra 2021</w:t>
      </w: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je pre každé dieťa, ktoré dosiahne päť rokov veku do 31. augusta 2021, </w:t>
      </w:r>
      <w:r w:rsidRPr="008133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predprimárne vzdelávanie povinné.</w:t>
      </w:r>
    </w:p>
    <w:p w14:paraId="127E2BF4" w14:textId="77777777" w:rsidR="008133D5" w:rsidRPr="008133D5" w:rsidRDefault="008133D5" w:rsidP="008133D5">
      <w:pPr>
        <w:spacing w:before="150"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Na povinné predprimárne vzdelávanie sa budú deti prijímať od školského roku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2021/2022.</w:t>
      </w:r>
    </w:p>
    <w:p w14:paraId="0D68E2D2" w14:textId="77777777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Žiadosti do škôlky o prijatie budú musieť byť písomné, budú sa predkladať od 1.mája do 31.mája. Súčasťou žiadosti je údaj o povinnom očkovaní.</w:t>
      </w:r>
    </w:p>
    <w:p w14:paraId="0BD24817" w14:textId="77777777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212529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212529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Zákonný zástupca ( rodič) </w:t>
      </w: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shd w:val="clear" w:color="auto" w:fill="FFFFFF"/>
          <w:lang w:eastAsia="sk-SK"/>
        </w:rPr>
        <w:t>je povinný</w:t>
      </w: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podľa § 28a) zákona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č. 209/2019</w:t>
      </w:r>
      <w:r w:rsidRPr="008133D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prihlásiť dieťa na povinné vzdelávanie, ak tak neučiní pôjde podľa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§ 5 ods. 16 novely zákona č. 596/2003 Z. z. o nedbanie o riadne plnenie.</w:t>
      </w:r>
    </w:p>
    <w:p w14:paraId="1D245DDE" w14:textId="77777777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Povinné predprimárne vzdelávanie v materskej škole trvá 1 školský rok ( je to posledný školský rok pred vstupom do ZŠ - predškoláci).</w:t>
      </w:r>
    </w:p>
    <w:p w14:paraId="6A040565" w14:textId="39C4ED04" w:rsidR="008F4E2E" w:rsidRDefault="008133D5" w:rsidP="008F4E2E">
      <w:pPr>
        <w:spacing w:after="0" w:line="293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Povinné predprimárne vzdelávanie plní dieťa formou pravidelného denného dochádzania v pracovných dňoch v rozsahu </w:t>
      </w:r>
      <w:r w:rsidRPr="0081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najmenej štyri hodiny denne,</w:t>
      </w:r>
      <w:r w:rsidRPr="008133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okrem času školských prázdnin; tým nie je dotknuté právo tohto dieťaťa zúčastňovať sa na predprimárnom vzdelávaní aj v čase školských prázdnin.</w:t>
      </w:r>
    </w:p>
    <w:p w14:paraId="59F540C9" w14:textId="77777777" w:rsidR="008F4E2E" w:rsidRDefault="008F4E2E" w:rsidP="008F4E2E">
      <w:pPr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sk-SK"/>
        </w:rPr>
      </w:pPr>
    </w:p>
    <w:p w14:paraId="40781035" w14:textId="4146F36C" w:rsidR="008F4E2E" w:rsidRDefault="008F4E2E" w:rsidP="008F4E2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sk-SK"/>
        </w:rPr>
      </w:pPr>
      <w:r w:rsidRPr="008133D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sk-SK"/>
        </w:rPr>
        <w:t>Dochádzka do MŠ:</w:t>
      </w:r>
    </w:p>
    <w:p w14:paraId="7C14B3E9" w14:textId="77777777" w:rsidR="008F4E2E" w:rsidRPr="008133D5" w:rsidRDefault="008F4E2E" w:rsidP="008F4E2E">
      <w:pPr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</w:p>
    <w:p w14:paraId="59129E77" w14:textId="77777777" w:rsidR="008F4E2E" w:rsidRPr="008133D5" w:rsidRDefault="008F4E2E" w:rsidP="008F4E2E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Dochádzka do MŠ je pre predškolákov povinná, to znamená, že rodič bez ospravedlnenia nemôže nechať dieťa doma.</w:t>
      </w:r>
    </w:p>
    <w:p w14:paraId="3A561392" w14:textId="77777777" w:rsidR="008F4E2E" w:rsidRPr="008133D5" w:rsidRDefault="008F4E2E" w:rsidP="008F4E2E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Dochádzka dieťaťa do MŠ bude evidovaná a v prípade, ak dieťa vynechá viac ako 5 dní v mesiaci musí rodič dieťa ospravedlniť.</w:t>
      </w:r>
    </w:p>
    <w:p w14:paraId="1339A7CD" w14:textId="77777777" w:rsidR="008F4E2E" w:rsidRPr="008133D5" w:rsidRDefault="008F4E2E" w:rsidP="008F4E2E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čase školských prázdnin neprítomnosť dieťaťa sa nemusí dokladovať.</w:t>
      </w:r>
    </w:p>
    <w:p w14:paraId="25E71C32" w14:textId="77777777" w:rsidR="008F4E2E" w:rsidRPr="008133D5" w:rsidRDefault="008F4E2E" w:rsidP="008F4E2E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zákonný zástupca dieťaťa nedbá o riadne plnenie povinného predprimárneho vzdelávania svojho dieťaťa, a neospravedlní vynechanie viac ako päť dní v mesiaci, oznámi riaditeľka materskej školy túto skutočnosť príslušnému úradu práce sociálnych vecí a rodiny a obci, v ktorej má zákonný zástupca dieťaťa trvalý pobyt.</w:t>
      </w:r>
    </w:p>
    <w:p w14:paraId="0CA09FAB" w14:textId="77777777" w:rsidR="008F4E2E" w:rsidRPr="008133D5" w:rsidRDefault="008F4E2E" w:rsidP="008F4E2E">
      <w:pPr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</w:p>
    <w:p w14:paraId="6E936EB6" w14:textId="77777777" w:rsidR="008133D5" w:rsidRPr="008133D5" w:rsidRDefault="008133D5" w:rsidP="008133D5">
      <w:pPr>
        <w:shd w:val="clear" w:color="auto" w:fill="FFFFFF"/>
        <w:spacing w:before="150" w:after="0" w:line="293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sk-SK"/>
        </w:rPr>
        <w:t>Odklad a oslobodenie od plnenia predprimárneho vzdelávania :</w:t>
      </w:r>
    </w:p>
    <w:p w14:paraId="290B3427" w14:textId="77777777" w:rsidR="008133D5" w:rsidRPr="008133D5" w:rsidRDefault="008133D5" w:rsidP="008133D5">
      <w:pPr>
        <w:shd w:val="clear" w:color="auto" w:fill="FFFFFF"/>
        <w:spacing w:before="150" w:after="0" w:line="293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Doteraz, ak dieťa nebolo na školu pripravené, podával rodič riaditeľovi základnej školy 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žiadosť o odklad. Ten sa po novom ruší.</w:t>
      </w:r>
    </w:p>
    <w:p w14:paraId="2DDC95B5" w14:textId="77777777" w:rsidR="008133D5" w:rsidRPr="008133D5" w:rsidRDefault="008133D5" w:rsidP="008133D5">
      <w:pPr>
        <w:shd w:val="clear" w:color="auto" w:fill="FFFFFF"/>
        <w:spacing w:before="150" w:after="0" w:line="293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Ak dieťa po dovŕšení 6 rokov nedosiahlo školskú spôsobilosť,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>riaditeľka materskej školy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rozhodne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o pokračovaní  plnenia povinného predprimárneho vzdelávania v materskej škole ďalší školský rok. Potrebný bude :</w:t>
      </w:r>
    </w:p>
    <w:p w14:paraId="02681CEB" w14:textId="77777777" w:rsidR="008133D5" w:rsidRPr="008133D5" w:rsidRDefault="008133D5" w:rsidP="008133D5">
      <w:pPr>
        <w:shd w:val="clear" w:color="auto" w:fill="FFFFFF"/>
        <w:spacing w:after="0" w:line="293" w:lineRule="atLeast"/>
        <w:ind w:left="426" w:hanging="426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Symbol" w:eastAsia="Times New Roman" w:hAnsi="Symbol" w:cs="Times New Roman"/>
          <w:color w:val="333333"/>
          <w:sz w:val="20"/>
          <w:szCs w:val="20"/>
          <w:lang w:eastAsia="sk-SK"/>
        </w:rPr>
        <w:t>·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   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písomný súhlas príslušného zariadenia výchovného poradenstva a prevencie,</w:t>
      </w:r>
    </w:p>
    <w:p w14:paraId="6F2A26E1" w14:textId="77777777" w:rsidR="008133D5" w:rsidRPr="008133D5" w:rsidRDefault="008133D5" w:rsidP="008133D5">
      <w:pPr>
        <w:shd w:val="clear" w:color="auto" w:fill="FFFFFF"/>
        <w:spacing w:after="0" w:line="293" w:lineRule="atLeast"/>
        <w:ind w:left="426" w:hanging="426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Symbol" w:eastAsia="Times New Roman" w:hAnsi="Symbol" w:cs="Times New Roman"/>
          <w:color w:val="333333"/>
          <w:sz w:val="20"/>
          <w:szCs w:val="20"/>
          <w:lang w:eastAsia="sk-SK"/>
        </w:rPr>
        <w:t>·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   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písomný súhlas všeobecného lekára pre deti a dorast a</w:t>
      </w:r>
    </w:p>
    <w:p w14:paraId="3F2278D5" w14:textId="77777777" w:rsidR="008133D5" w:rsidRPr="008133D5" w:rsidRDefault="008133D5" w:rsidP="008133D5">
      <w:pPr>
        <w:shd w:val="clear" w:color="auto" w:fill="FFFFFF"/>
        <w:spacing w:after="0" w:line="293" w:lineRule="atLeast"/>
        <w:ind w:left="426" w:hanging="426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Symbol" w:eastAsia="Times New Roman" w:hAnsi="Symbol" w:cs="Times New Roman"/>
          <w:color w:val="333333"/>
          <w:sz w:val="20"/>
          <w:szCs w:val="20"/>
          <w:lang w:eastAsia="sk-SK"/>
        </w:rPr>
        <w:t>·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     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informovaný súhlas zákonného zástupcu alebo zástupcu zariadenia.</w:t>
      </w:r>
    </w:p>
    <w:p w14:paraId="28824DEF" w14:textId="77777777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Riaditeľka môže rozhodnúť o oslobodení od povinnosti dochádzať do MŠ v prípade ťažkého zdravotného stavu dieťaťa podložené písomným vyjadrením pediatra.</w:t>
      </w:r>
    </w:p>
    <w:p w14:paraId="509F1119" w14:textId="77777777" w:rsidR="008F4E2E" w:rsidRDefault="008F4E2E" w:rsidP="008133D5">
      <w:pPr>
        <w:shd w:val="clear" w:color="auto" w:fill="FFFFFF"/>
        <w:spacing w:before="150" w:after="0" w:line="29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sk-SK"/>
        </w:rPr>
      </w:pPr>
    </w:p>
    <w:p w14:paraId="29F49966" w14:textId="30C354F5" w:rsidR="008133D5" w:rsidRPr="008133D5" w:rsidRDefault="008133D5" w:rsidP="008133D5">
      <w:pPr>
        <w:shd w:val="clear" w:color="auto" w:fill="FFFFFF"/>
        <w:spacing w:before="150" w:after="0" w:line="293" w:lineRule="atLeast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sk-SK"/>
        </w:rPr>
        <w:lastRenderedPageBreak/>
        <w:t>Spádová MŠ a povinný zápis do MŠ :</w:t>
      </w:r>
    </w:p>
    <w:p w14:paraId="27ADB426" w14:textId="2D09B3B1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Obec ( mesto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Snina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) určí spádové MŠ podľa jednotlivých ulíc, pre novoprijaté 5 ročné deti, ktoré sa zapisujú prvýkrát do MŠ.</w:t>
      </w:r>
    </w:p>
    <w:p w14:paraId="4DE4E454" w14:textId="77777777" w:rsidR="008133D5" w:rsidRPr="008133D5" w:rsidRDefault="008133D5" w:rsidP="008133D5">
      <w:pPr>
        <w:shd w:val="clear" w:color="auto" w:fill="FFFFFF"/>
        <w:spacing w:after="0" w:line="293" w:lineRule="atLeast"/>
        <w:ind w:left="426" w:hanging="426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 3 ročné deti spádová MŠ neplatí, dieťa, ktoré navštevuje materskú školu pred dovŕšením 5 veku, od ktorého je predprimárne vzdelávanie povinné, 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pokračuje v povinnom predprimárnom vzdelávaní v našej materskej škole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61185224" w14:textId="77777777" w:rsidR="008133D5" w:rsidRPr="008133D5" w:rsidRDefault="008133D5" w:rsidP="008133D5">
      <w:pPr>
        <w:shd w:val="clear" w:color="auto" w:fill="FFFFFF"/>
        <w:spacing w:after="0" w:line="293" w:lineRule="atLeast"/>
        <w:ind w:left="426" w:hanging="426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Povinné predprimárne vzdelávanie plní dieťa v materskej škole 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 obci, v ktorej má trvalý pobyt (spádová škôlka).</w:t>
      </w:r>
    </w:p>
    <w:p w14:paraId="7D1410EE" w14:textId="57A845CA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Tak ako sú v súčasnosti spádové základné školy, budú fungovať i 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spádové materské školy podľa trvalého pobytu dieťaťa.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Rodič môže pre dieťa zvoliť aj inú </w:t>
      </w:r>
      <w:r w:rsidR="008F4E2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materskú školu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než spádovú. ale je to podmienené dostatkom kapacít v materskej škole, ktorú rodič pre svoje dieťa vybral.</w:t>
      </w:r>
    </w:p>
    <w:p w14:paraId="05DA8335" w14:textId="77777777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Riaditeľka spádovej materskej školy je povinná prednostne prijať na povinné predprimárne vzdelávanie deti s trvalým pobytom v obci,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k-SK"/>
        </w:rPr>
        <w:t> ak je dostatočná kapacita .</w:t>
      </w:r>
    </w:p>
    <w:p w14:paraId="2AE84EC3" w14:textId="77777777" w:rsidR="008133D5" w:rsidRPr="008133D5" w:rsidRDefault="008133D5" w:rsidP="008133D5">
      <w:pPr>
        <w:shd w:val="clear" w:color="auto" w:fill="FFFFFF"/>
        <w:spacing w:after="0" w:line="293" w:lineRule="atLeast"/>
        <w:ind w:left="426" w:hanging="426"/>
        <w:jc w:val="both"/>
        <w:textAlignment w:val="top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Dieťa môže plniť povinné predprimárne vzdelávanie </w:t>
      </w:r>
      <w:r w:rsidRPr="008133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mimo obce, v ktorej má trvalý poby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t, na základe rozhodnutia riaditeľa materskej školy, do ktorej sa hlási. Riaditeľ materskej školy, do ktorej bolo dieťa prijaté, oznámi túto skutočnosť riaditeľovi spádovej materskej školy.</w:t>
      </w:r>
    </w:p>
    <w:p w14:paraId="2D2265C2" w14:textId="77777777" w:rsidR="008133D5" w:rsidRPr="008133D5" w:rsidRDefault="008133D5" w:rsidP="008133D5">
      <w:pPr>
        <w:spacing w:after="0" w:line="293" w:lineRule="atLeast"/>
        <w:ind w:left="426" w:hanging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sk-SK"/>
        </w:rPr>
      </w:pPr>
      <w:r w:rsidRPr="008133D5">
        <w:rPr>
          <w:rFonts w:ascii="Wingdings" w:eastAsia="Times New Roman" w:hAnsi="Wingdings" w:cs="Times New Roman"/>
          <w:color w:val="333333"/>
          <w:sz w:val="24"/>
          <w:szCs w:val="24"/>
          <w:lang w:eastAsia="sk-SK"/>
        </w:rPr>
        <w:t>Ø</w:t>
      </w:r>
      <w:r w:rsidRPr="008133D5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 </w:t>
      </w:r>
      <w:r w:rsidRPr="008133D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Zákonný zástupca dieťaťa, rovnako ako v prípade plnenia PŠD, bude musieť materskú školu pre dieťa, pre ktoré bude predprimárne vzdelávanie povinné, hľadať dovtedy, kým ho do niektorej neprijmú. Ak tak nebude robiť, bude sa to podľa § 5 ods. 16 zákona č. 596/2003 Z. z. považovať za nedbanie o riadne plnenie povinného predprimárneho vzdelávania a bude sa postupovať podľa § 5 ods. 15 zákona č. 596/2003 Z. z.,</w:t>
      </w:r>
    </w:p>
    <w:sectPr w:rsidR="008133D5" w:rsidRPr="008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D5"/>
    <w:rsid w:val="00130AA8"/>
    <w:rsid w:val="008133D5"/>
    <w:rsid w:val="008F4E2E"/>
    <w:rsid w:val="0098479E"/>
    <w:rsid w:val="00B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C9F"/>
  <w15:chartTrackingRefBased/>
  <w15:docId w15:val="{C64C2DE9-62A1-4A4E-B34A-12BCDE7A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2021-03-16T09:14:00Z</dcterms:created>
  <dcterms:modified xsi:type="dcterms:W3CDTF">2021-04-21T10:16:00Z</dcterms:modified>
</cp:coreProperties>
</file>